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68" w:rsidRPr="00D72C68" w:rsidRDefault="00D72C68" w:rsidP="00D72C68">
      <w:pPr>
        <w:spacing w:after="0" w:line="240" w:lineRule="auto"/>
        <w:ind w:firstLine="567"/>
        <w:jc w:val="center"/>
        <w:rPr>
          <w:b/>
          <w:sz w:val="32"/>
          <w:szCs w:val="32"/>
        </w:rPr>
      </w:pPr>
      <w:r w:rsidRPr="00D72C68">
        <w:rPr>
          <w:b/>
          <w:sz w:val="32"/>
          <w:szCs w:val="32"/>
        </w:rPr>
        <w:t>ИНФОРМАЦИЯ О ФОРМАХ ПРОВЕДЕНИЯ ВСТУПИТЕЛЬНЫХ ИСПЫТАНИЙ</w:t>
      </w:r>
    </w:p>
    <w:p w:rsidR="00D72C68" w:rsidRDefault="00D72C68" w:rsidP="00D72C68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D72C68" w:rsidRDefault="00D72C68" w:rsidP="00D72C68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F1F72">
        <w:rPr>
          <w:b/>
          <w:sz w:val="24"/>
          <w:szCs w:val="24"/>
        </w:rPr>
        <w:t>ПОЛОЖЕНИЕ</w:t>
      </w:r>
    </w:p>
    <w:p w:rsidR="00D72C68" w:rsidRPr="001F1F72" w:rsidRDefault="00D72C68" w:rsidP="00D72C68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об организации вступительных творческих испытаний в </w:t>
      </w:r>
      <w:r w:rsidRPr="009D0D7E">
        <w:rPr>
          <w:rFonts w:eastAsiaTheme="minorEastAsia"/>
          <w:b/>
          <w:bCs/>
          <w:color w:val="26282F"/>
          <w:sz w:val="24"/>
          <w:szCs w:val="24"/>
        </w:rPr>
        <w:t>Санкт-Петербургско</w:t>
      </w:r>
      <w:r>
        <w:rPr>
          <w:rFonts w:eastAsiaTheme="minorEastAsia"/>
          <w:b/>
          <w:bCs/>
          <w:color w:val="26282F"/>
          <w:sz w:val="24"/>
          <w:szCs w:val="24"/>
        </w:rPr>
        <w:t>м</w:t>
      </w:r>
      <w:r w:rsidRPr="009D0D7E">
        <w:rPr>
          <w:rFonts w:eastAsiaTheme="minorEastAsia"/>
          <w:b/>
          <w:bCs/>
          <w:color w:val="26282F"/>
          <w:sz w:val="24"/>
          <w:szCs w:val="24"/>
        </w:rPr>
        <w:t xml:space="preserve"> государственно</w:t>
      </w:r>
      <w:r>
        <w:rPr>
          <w:rFonts w:eastAsiaTheme="minorEastAsia"/>
          <w:b/>
          <w:bCs/>
          <w:color w:val="26282F"/>
          <w:sz w:val="24"/>
          <w:szCs w:val="24"/>
        </w:rPr>
        <w:t>м</w:t>
      </w:r>
      <w:r w:rsidRPr="009D0D7E">
        <w:rPr>
          <w:rFonts w:eastAsiaTheme="minorEastAsia"/>
          <w:b/>
          <w:bCs/>
          <w:color w:val="26282F"/>
          <w:sz w:val="24"/>
          <w:szCs w:val="24"/>
        </w:rPr>
        <w:t xml:space="preserve"> бюджетно</w:t>
      </w:r>
      <w:r>
        <w:rPr>
          <w:rFonts w:eastAsiaTheme="minorEastAsia"/>
          <w:b/>
          <w:bCs/>
          <w:color w:val="26282F"/>
          <w:sz w:val="24"/>
          <w:szCs w:val="24"/>
        </w:rPr>
        <w:t>м</w:t>
      </w:r>
      <w:r w:rsidRPr="009D0D7E">
        <w:rPr>
          <w:rFonts w:eastAsiaTheme="minorEastAsia"/>
          <w:b/>
          <w:bCs/>
          <w:color w:val="26282F"/>
          <w:sz w:val="24"/>
          <w:szCs w:val="24"/>
        </w:rPr>
        <w:t xml:space="preserve"> профессионально</w:t>
      </w:r>
      <w:r>
        <w:rPr>
          <w:rFonts w:eastAsiaTheme="minorEastAsia"/>
          <w:b/>
          <w:bCs/>
          <w:color w:val="26282F"/>
          <w:sz w:val="24"/>
          <w:szCs w:val="24"/>
        </w:rPr>
        <w:t xml:space="preserve">м </w:t>
      </w:r>
      <w:r w:rsidRPr="009D0D7E">
        <w:rPr>
          <w:rFonts w:eastAsiaTheme="minorEastAsia"/>
          <w:b/>
          <w:bCs/>
          <w:color w:val="26282F"/>
          <w:sz w:val="24"/>
          <w:szCs w:val="24"/>
        </w:rPr>
        <w:t>образовательно</w:t>
      </w:r>
      <w:r>
        <w:rPr>
          <w:rFonts w:eastAsiaTheme="minorEastAsia"/>
          <w:b/>
          <w:bCs/>
          <w:color w:val="26282F"/>
          <w:sz w:val="24"/>
          <w:szCs w:val="24"/>
        </w:rPr>
        <w:t>м учреждении</w:t>
      </w:r>
      <w:r w:rsidRPr="009D0D7E">
        <w:rPr>
          <w:rFonts w:eastAsiaTheme="minorEastAsia"/>
          <w:b/>
          <w:bCs/>
          <w:color w:val="26282F"/>
          <w:sz w:val="24"/>
          <w:szCs w:val="24"/>
        </w:rPr>
        <w:t xml:space="preserve"> «Оптико-механический лицей»</w:t>
      </w:r>
      <w:r>
        <w:rPr>
          <w:rFonts w:eastAsiaTheme="minorEastAsia"/>
          <w:b/>
          <w:bCs/>
          <w:color w:val="26282F"/>
          <w:sz w:val="24"/>
          <w:szCs w:val="24"/>
        </w:rPr>
        <w:t xml:space="preserve"> (ИЗВЛЕЧЕНИЕ)</w:t>
      </w:r>
      <w:r w:rsidRPr="001F1F72">
        <w:rPr>
          <w:rFonts w:eastAsiaTheme="minorEastAsia"/>
          <w:b/>
          <w:bCs/>
          <w:color w:val="26282F"/>
          <w:sz w:val="24"/>
          <w:szCs w:val="24"/>
        </w:rPr>
        <w:br/>
      </w:r>
    </w:p>
    <w:p w:rsidR="00D72C68" w:rsidRPr="001F1F72" w:rsidRDefault="00D72C68" w:rsidP="00D72C6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1F1F72">
        <w:rPr>
          <w:sz w:val="24"/>
          <w:szCs w:val="24"/>
        </w:rPr>
        <w:t xml:space="preserve">Вступительные творческие испытания на определение творческих способностей </w:t>
      </w:r>
      <w:r>
        <w:rPr>
          <w:sz w:val="24"/>
          <w:szCs w:val="24"/>
        </w:rPr>
        <w:t xml:space="preserve">проводятся </w:t>
      </w:r>
      <w:r w:rsidRPr="001F1F72">
        <w:rPr>
          <w:sz w:val="24"/>
          <w:szCs w:val="24"/>
        </w:rPr>
        <w:t xml:space="preserve">в форме выполнения аудиторных творческих работ (рисунков). </w:t>
      </w:r>
    </w:p>
    <w:p w:rsidR="00D72C68" w:rsidRPr="001F1F72" w:rsidRDefault="00D72C68" w:rsidP="00D72C6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1F1F72">
        <w:rPr>
          <w:sz w:val="24"/>
          <w:szCs w:val="24"/>
        </w:rPr>
        <w:t>. Перед вступительным творческим испытанием для поступающих абитуриентов проводится консультация по содержанию программы вступительного творческого испытания, по предъявляемым требованиям, критериям оценки, технологии проведения вступительного творческого испытания и т.д. Консультации поступающих с экзаменаторами во время проведения вступительных творческих испытаний допускаются только в части формулировки контрольного задания.</w:t>
      </w:r>
    </w:p>
    <w:p w:rsidR="00D72C68" w:rsidRPr="001F1F72" w:rsidRDefault="00D72C68" w:rsidP="00D72C6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 Лицам, допущенным к вступитель</w:t>
      </w:r>
      <w:r w:rsidRPr="001F1F72">
        <w:rPr>
          <w:sz w:val="24"/>
          <w:szCs w:val="24"/>
        </w:rPr>
        <w:t>ным творческим испытаниям, выдаются экзаменационные листы (допуск) установленной формы с фотографией поступающего, подписанны</w:t>
      </w:r>
      <w:r>
        <w:rPr>
          <w:sz w:val="24"/>
          <w:szCs w:val="24"/>
        </w:rPr>
        <w:t>е ответственным секретарем прием</w:t>
      </w:r>
      <w:r w:rsidRPr="001F1F72">
        <w:rPr>
          <w:sz w:val="24"/>
          <w:szCs w:val="24"/>
        </w:rPr>
        <w:t xml:space="preserve">ной комиссии и скрепленные печатью </w:t>
      </w:r>
      <w:r>
        <w:rPr>
          <w:sz w:val="24"/>
          <w:szCs w:val="24"/>
        </w:rPr>
        <w:t>Лицея</w:t>
      </w:r>
      <w:r w:rsidRPr="001F1F72">
        <w:rPr>
          <w:sz w:val="24"/>
          <w:szCs w:val="24"/>
        </w:rPr>
        <w:t>. Экзаменационный лист (допуск) является пропуском на вступительные испытания.</w:t>
      </w:r>
    </w:p>
    <w:p w:rsidR="00D72C68" w:rsidRPr="001F1F72" w:rsidRDefault="00D72C68" w:rsidP="00D72C6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1F1F72">
        <w:rPr>
          <w:sz w:val="24"/>
          <w:szCs w:val="24"/>
        </w:rPr>
        <w:t xml:space="preserve">Все рисунки на вступительных творческих испытаниях </w:t>
      </w:r>
      <w:r>
        <w:rPr>
          <w:sz w:val="24"/>
          <w:szCs w:val="24"/>
        </w:rPr>
        <w:t>выполняются на листах формата А3</w:t>
      </w:r>
      <w:r w:rsidRPr="001F1F72">
        <w:rPr>
          <w:sz w:val="24"/>
          <w:szCs w:val="24"/>
        </w:rPr>
        <w:t xml:space="preserve"> со штампом </w:t>
      </w:r>
      <w:r>
        <w:rPr>
          <w:sz w:val="24"/>
          <w:szCs w:val="24"/>
        </w:rPr>
        <w:t>Лицея</w:t>
      </w:r>
      <w:r w:rsidRPr="001F1F72">
        <w:rPr>
          <w:sz w:val="24"/>
          <w:szCs w:val="24"/>
        </w:rPr>
        <w:t>.</w:t>
      </w:r>
    </w:p>
    <w:p w:rsidR="00D72C68" w:rsidRPr="001F1F72" w:rsidRDefault="00D72C68" w:rsidP="00D72C6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1F1F72">
        <w:rPr>
          <w:sz w:val="24"/>
          <w:szCs w:val="24"/>
        </w:rPr>
        <w:t>Продолжительность проведения творческ</w:t>
      </w:r>
      <w:r>
        <w:rPr>
          <w:sz w:val="24"/>
          <w:szCs w:val="24"/>
        </w:rPr>
        <w:t>ого испытания составляет 3 часа.</w:t>
      </w:r>
      <w:r w:rsidRPr="001F1F72">
        <w:rPr>
          <w:sz w:val="24"/>
          <w:szCs w:val="24"/>
        </w:rPr>
        <w:t xml:space="preserve"> На проверк</w:t>
      </w:r>
      <w:r>
        <w:rPr>
          <w:sz w:val="24"/>
          <w:szCs w:val="24"/>
        </w:rPr>
        <w:t>у рисунков отводится не более 0,</w:t>
      </w:r>
      <w:r w:rsidRPr="001F1F72">
        <w:rPr>
          <w:sz w:val="24"/>
          <w:szCs w:val="24"/>
        </w:rPr>
        <w:t>25 часа на каждого поступающего.</w:t>
      </w:r>
    </w:p>
    <w:p w:rsidR="00D72C68" w:rsidRPr="001F1F72" w:rsidRDefault="00D72C68" w:rsidP="00D72C6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Pr="001F1F72">
        <w:rPr>
          <w:sz w:val="24"/>
          <w:szCs w:val="24"/>
        </w:rPr>
        <w:t xml:space="preserve"> Абитуриент, не выполнивший полностью работу, сдает её незаконченной.</w:t>
      </w:r>
    </w:p>
    <w:p w:rsidR="00D72C68" w:rsidRPr="001F1F72" w:rsidRDefault="00D72C68" w:rsidP="00D72C6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1F1F72">
        <w:rPr>
          <w:sz w:val="24"/>
          <w:szCs w:val="24"/>
        </w:rPr>
        <w:t>. После окончания вступительного творческого испытания все работы передаются ответственному секретарю приемной комиссии.</w:t>
      </w:r>
    </w:p>
    <w:p w:rsidR="00D72C68" w:rsidRDefault="00D72C68" w:rsidP="00D72C6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Pr="001F1F72">
        <w:rPr>
          <w:sz w:val="24"/>
          <w:szCs w:val="24"/>
        </w:rPr>
        <w:t xml:space="preserve">. Оценивание работ проводится только в помещении </w:t>
      </w:r>
      <w:r>
        <w:rPr>
          <w:sz w:val="24"/>
          <w:szCs w:val="24"/>
        </w:rPr>
        <w:t>Лицея</w:t>
      </w:r>
      <w:r w:rsidRPr="001F1F72">
        <w:rPr>
          <w:sz w:val="24"/>
          <w:szCs w:val="24"/>
        </w:rPr>
        <w:t xml:space="preserve"> и только экзаменаторами.</w:t>
      </w:r>
      <w:r>
        <w:rPr>
          <w:sz w:val="24"/>
          <w:szCs w:val="24"/>
        </w:rPr>
        <w:t xml:space="preserve"> </w:t>
      </w:r>
    </w:p>
    <w:p w:rsidR="00D72C68" w:rsidRPr="001F1F72" w:rsidRDefault="00D72C68" w:rsidP="00D72C6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Pr="001F1F72">
        <w:rPr>
          <w:sz w:val="24"/>
          <w:szCs w:val="24"/>
        </w:rPr>
        <w:t xml:space="preserve">Ответственный секретарь приемной комиссии перед проверкой рисунков проводит их кодирование. Каждому поступающему присваивается условный </w:t>
      </w:r>
      <w:r>
        <w:rPr>
          <w:sz w:val="24"/>
          <w:szCs w:val="24"/>
        </w:rPr>
        <w:t>код</w:t>
      </w:r>
      <w:r w:rsidRPr="001F1F72">
        <w:rPr>
          <w:sz w:val="24"/>
          <w:szCs w:val="24"/>
        </w:rPr>
        <w:t>, который проставляется на листе с выполненным задан</w:t>
      </w:r>
      <w:r>
        <w:rPr>
          <w:sz w:val="24"/>
          <w:szCs w:val="24"/>
        </w:rPr>
        <w:t>ием. После кодирования выполнен</w:t>
      </w:r>
      <w:r w:rsidRPr="001F1F72">
        <w:rPr>
          <w:sz w:val="24"/>
          <w:szCs w:val="24"/>
        </w:rPr>
        <w:t>ные работы передаются председателю экзаменационной комиссии и на заседании экзаменационной комиссии проводится просмотр рисунков.</w:t>
      </w:r>
    </w:p>
    <w:p w:rsidR="00D72C68" w:rsidRDefault="00D72C68" w:rsidP="00D72C68">
      <w:pPr>
        <w:spacing w:after="0" w:line="240" w:lineRule="auto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2.12</w:t>
      </w:r>
      <w:r w:rsidRPr="002414AA">
        <w:rPr>
          <w:rFonts w:eastAsiaTheme="minorHAnsi"/>
          <w:bCs/>
          <w:sz w:val="24"/>
          <w:szCs w:val="24"/>
          <w:lang w:eastAsia="en-US"/>
        </w:rPr>
        <w:t xml:space="preserve">. Результаты вступительных испытаний оцениваются </w:t>
      </w:r>
      <w:r>
        <w:rPr>
          <w:rFonts w:eastAsiaTheme="minorHAnsi"/>
          <w:bCs/>
          <w:sz w:val="24"/>
          <w:szCs w:val="24"/>
          <w:lang w:eastAsia="en-US"/>
        </w:rPr>
        <w:t>в соответствии с критериями по зачетной системе</w:t>
      </w:r>
      <w:r w:rsidRPr="002414AA">
        <w:rPr>
          <w:rFonts w:eastAsiaTheme="minorHAnsi"/>
          <w:bCs/>
          <w:sz w:val="24"/>
          <w:szCs w:val="24"/>
          <w:lang w:eastAsia="en-US"/>
        </w:rPr>
        <w:t xml:space="preserve">. Успешное прохождение вступительных испытаний подтверждает наличие у поступающих определенных творческих способностей, необходимых для обучения </w:t>
      </w:r>
      <w:r>
        <w:rPr>
          <w:rFonts w:eastAsiaTheme="minorHAnsi"/>
          <w:bCs/>
          <w:sz w:val="24"/>
          <w:szCs w:val="24"/>
          <w:lang w:eastAsia="en-US"/>
        </w:rPr>
        <w:t xml:space="preserve">по специальности </w:t>
      </w:r>
      <w:r w:rsidRPr="00435443">
        <w:rPr>
          <w:rFonts w:eastAsiaTheme="minorHAnsi"/>
          <w:bCs/>
          <w:sz w:val="24"/>
          <w:szCs w:val="24"/>
          <w:lang w:eastAsia="en-US"/>
        </w:rPr>
        <w:t>42.02.01 Реклама</w:t>
      </w:r>
      <w:r>
        <w:rPr>
          <w:rFonts w:eastAsiaTheme="minorHAnsi"/>
          <w:bCs/>
          <w:sz w:val="24"/>
          <w:szCs w:val="24"/>
          <w:lang w:eastAsia="en-US"/>
        </w:rPr>
        <w:t>.</w:t>
      </w:r>
      <w:r w:rsidRPr="00435443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D72C68" w:rsidRPr="001F1F72" w:rsidRDefault="00D72C68" w:rsidP="00D72C6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1F1F72">
        <w:rPr>
          <w:sz w:val="24"/>
          <w:szCs w:val="24"/>
        </w:rPr>
        <w:t>. Проверенные работы передаются экзаменационной комиссией ответственному секретарю приемной комиссии.</w:t>
      </w:r>
    </w:p>
    <w:p w:rsidR="00D72C68" w:rsidRPr="001F1F72" w:rsidRDefault="00D72C68" w:rsidP="00D72C6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2.14. Ответственный секретарь п</w:t>
      </w:r>
      <w:r w:rsidRPr="001F1F72">
        <w:rPr>
          <w:sz w:val="24"/>
          <w:szCs w:val="24"/>
        </w:rPr>
        <w:t>риемной комиссии производит декодирование работ. При этом осуществляется сверка кодов на листах.</w:t>
      </w:r>
    </w:p>
    <w:p w:rsidR="00D72C68" w:rsidRPr="001F1F72" w:rsidRDefault="00D72C68" w:rsidP="00D72C6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1F1F72">
        <w:rPr>
          <w:sz w:val="24"/>
          <w:szCs w:val="24"/>
        </w:rPr>
        <w:t>. Оценки, проставленные экзаменаторами на работах (рисунке), заносятся в экзаменационную ведомость и в экзаменационные листы поступающих.</w:t>
      </w:r>
    </w:p>
    <w:p w:rsidR="00D72C68" w:rsidRPr="001F1F72" w:rsidRDefault="00D72C68" w:rsidP="00D72C6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2.16. Оценки</w:t>
      </w:r>
      <w:r w:rsidRPr="001F1F72">
        <w:rPr>
          <w:sz w:val="24"/>
          <w:szCs w:val="24"/>
        </w:rPr>
        <w:t xml:space="preserve"> удостоверяется подпис</w:t>
      </w:r>
      <w:r>
        <w:rPr>
          <w:sz w:val="24"/>
          <w:szCs w:val="24"/>
        </w:rPr>
        <w:t>ью</w:t>
      </w:r>
      <w:r w:rsidRPr="001F1F72">
        <w:rPr>
          <w:sz w:val="24"/>
          <w:szCs w:val="24"/>
        </w:rPr>
        <w:t xml:space="preserve"> </w:t>
      </w:r>
      <w:r>
        <w:rPr>
          <w:sz w:val="24"/>
          <w:szCs w:val="24"/>
        </w:rPr>
        <w:t>экзаменатора в экзаменационном листе, подписями председателя и членов экзаменационной комиссии в экзаменационной ведомости.</w:t>
      </w:r>
    </w:p>
    <w:p w:rsidR="00D72C68" w:rsidRPr="001F1F72" w:rsidRDefault="00D72C68" w:rsidP="00D72C6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2.17</w:t>
      </w:r>
      <w:r w:rsidRPr="001F1F72">
        <w:rPr>
          <w:sz w:val="24"/>
          <w:szCs w:val="24"/>
        </w:rPr>
        <w:t>. Экзаменационная ведомость передается ответственному секретарю приемной комиссии.</w:t>
      </w:r>
    </w:p>
    <w:p w:rsidR="00D72C68" w:rsidRPr="001F1F72" w:rsidRDefault="00D72C68" w:rsidP="00D72C6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2.18</w:t>
      </w:r>
      <w:r w:rsidRPr="001F1F72">
        <w:rPr>
          <w:sz w:val="24"/>
          <w:szCs w:val="24"/>
        </w:rPr>
        <w:t xml:space="preserve">. Результаты вступительного творческого испытания объявляются в день его </w:t>
      </w:r>
      <w:r>
        <w:rPr>
          <w:sz w:val="24"/>
          <w:szCs w:val="24"/>
        </w:rPr>
        <w:t>проведения или на следующий день</w:t>
      </w:r>
      <w:r w:rsidRPr="001F1F72">
        <w:rPr>
          <w:sz w:val="24"/>
          <w:szCs w:val="24"/>
        </w:rPr>
        <w:t>.</w:t>
      </w:r>
    </w:p>
    <w:p w:rsidR="00D72C68" w:rsidRPr="001F1F72" w:rsidRDefault="00D72C68" w:rsidP="00D72C6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2.19</w:t>
      </w:r>
      <w:r w:rsidRPr="001F1F72">
        <w:rPr>
          <w:sz w:val="24"/>
          <w:szCs w:val="24"/>
        </w:rPr>
        <w:t>. Поступающий имеет право ознакомиться со своей экзаменационной работой только в присутствии ответственного секретаря приемной комиссии и преподавателя — члена предметной экзаменационной комиссии в 3-х-дневный срок со дня объявления оценки.</w:t>
      </w:r>
    </w:p>
    <w:p w:rsidR="00FE3E03" w:rsidRDefault="00D72C68" w:rsidP="00D72C68">
      <w:pPr>
        <w:spacing w:after="0" w:line="240" w:lineRule="auto"/>
        <w:ind w:firstLine="567"/>
        <w:jc w:val="both"/>
      </w:pPr>
      <w:r>
        <w:rPr>
          <w:sz w:val="24"/>
          <w:szCs w:val="24"/>
        </w:rPr>
        <w:t xml:space="preserve">2.22. Для лиц, подавших документы для поступления в Лицей после начала учебного года в период с 1 сентября по 1 декабря вступительные испытания проводятся в сроки по согласованию с членами экзаменационной комиссии, но не позднее 3-х дней после подачи документов для поступления. </w:t>
      </w:r>
      <w:bookmarkStart w:id="0" w:name="_GoBack"/>
      <w:bookmarkEnd w:id="0"/>
    </w:p>
    <w:sectPr w:rsidR="00FE3E03" w:rsidSect="00D72C68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68"/>
    <w:rsid w:val="00653ED5"/>
    <w:rsid w:val="00AC6210"/>
    <w:rsid w:val="00D72C68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E76F"/>
  <w15:chartTrackingRefBased/>
  <w15:docId w15:val="{5E6D6657-FE34-41AD-9C6A-B83C7D88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68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3050</Characters>
  <Application>Microsoft Office Word</Application>
  <DocSecurity>0</DocSecurity>
  <Lines>25</Lines>
  <Paragraphs>7</Paragraphs>
  <ScaleCrop>false</ScaleCrop>
  <Company>ГБПОУ ОМЛ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</dc:creator>
  <cp:keywords/>
  <dc:description/>
  <cp:lastModifiedBy>Смирнягина</cp:lastModifiedBy>
  <cp:revision>1</cp:revision>
  <dcterms:created xsi:type="dcterms:W3CDTF">2018-03-13T13:53:00Z</dcterms:created>
  <dcterms:modified xsi:type="dcterms:W3CDTF">2018-03-13T13:57:00Z</dcterms:modified>
</cp:coreProperties>
</file>